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96CC" w14:textId="77777777" w:rsidR="006F0D54" w:rsidRDefault="005B3F66">
      <w:pPr>
        <w:pStyle w:val="Default"/>
      </w:pPr>
      <w:r>
        <w:rPr>
          <w:noProof/>
        </w:rPr>
        <w:drawing>
          <wp:anchor distT="0" distB="0" distL="0" distR="0" simplePos="0" relativeHeight="2" behindDoc="1" locked="0" layoutInCell="1" allowOverlap="1" wp14:anchorId="05822300" wp14:editId="6C855E1C">
            <wp:simplePos x="0" y="0"/>
            <wp:positionH relativeFrom="column">
              <wp:posOffset>-381000</wp:posOffset>
            </wp:positionH>
            <wp:positionV relativeFrom="paragraph">
              <wp:posOffset>88265</wp:posOffset>
            </wp:positionV>
            <wp:extent cx="7294880" cy="1019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l="51743" t="645" r="149" b="210"/>
                    <a:stretch>
                      <a:fillRect/>
                    </a:stretch>
                  </pic:blipFill>
                  <pic:spPr bwMode="auto">
                    <a:xfrm>
                      <a:off x="0" y="0"/>
                      <a:ext cx="7294880" cy="10194925"/>
                    </a:xfrm>
                    <a:prstGeom prst="rect">
                      <a:avLst/>
                    </a:prstGeom>
                  </pic:spPr>
                </pic:pic>
              </a:graphicData>
            </a:graphic>
          </wp:anchor>
        </w:drawing>
      </w:r>
    </w:p>
    <w:p w14:paraId="7DB5DEC8" w14:textId="77777777" w:rsidR="006F0D54" w:rsidRDefault="005B3F66">
      <w:pPr>
        <w:pStyle w:val="Default"/>
      </w:pPr>
      <w:r>
        <w:t xml:space="preserve"> </w:t>
      </w:r>
    </w:p>
    <w:p w14:paraId="45309438" w14:textId="77777777" w:rsidR="006F0D54" w:rsidRDefault="006F0D54"/>
    <w:p w14:paraId="73B30208" w14:textId="77777777" w:rsidR="006F0D54" w:rsidRDefault="005B3F66">
      <w:r>
        <w:rPr>
          <w:noProof/>
        </w:rPr>
        <mc:AlternateContent>
          <mc:Choice Requires="wps">
            <w:drawing>
              <wp:anchor distT="0" distB="0" distL="0" distR="0" simplePos="0" relativeHeight="7" behindDoc="0" locked="0" layoutInCell="1" allowOverlap="1" wp14:anchorId="53785154" wp14:editId="49D4F8C7">
                <wp:simplePos x="0" y="0"/>
                <wp:positionH relativeFrom="column">
                  <wp:posOffset>2657475</wp:posOffset>
                </wp:positionH>
                <wp:positionV relativeFrom="paragraph">
                  <wp:posOffset>1118235</wp:posOffset>
                </wp:positionV>
                <wp:extent cx="3919855" cy="882015"/>
                <wp:effectExtent l="0" t="0" r="0" b="0"/>
                <wp:wrapNone/>
                <wp:docPr id="2" name="Text Box 7"/>
                <wp:cNvGraphicFramePr/>
                <a:graphic xmlns:a="http://schemas.openxmlformats.org/drawingml/2006/main">
                  <a:graphicData uri="http://schemas.microsoft.com/office/word/2010/wordprocessingShape">
                    <wps:wsp>
                      <wps:cNvSpPr/>
                      <wps:spPr>
                        <a:xfrm>
                          <a:off x="0" y="0"/>
                          <a:ext cx="3919320" cy="881280"/>
                        </a:xfrm>
                        <a:prstGeom prst="rect">
                          <a:avLst/>
                        </a:prstGeom>
                        <a:noFill/>
                        <a:ln w="6480">
                          <a:noFill/>
                        </a:ln>
                      </wps:spPr>
                      <wps:style>
                        <a:lnRef idx="0">
                          <a:scrgbClr r="0" g="0" b="0"/>
                        </a:lnRef>
                        <a:fillRef idx="0">
                          <a:scrgbClr r="0" g="0" b="0"/>
                        </a:fillRef>
                        <a:effectRef idx="0">
                          <a:scrgbClr r="0" g="0" b="0"/>
                        </a:effectRef>
                        <a:fontRef idx="minor"/>
                      </wps:style>
                      <wps:txbx>
                        <w:txbxContent>
                          <w:p w14:paraId="5F00A14F" w14:textId="77777777" w:rsidR="006F0D54" w:rsidRDefault="005B3F66">
                            <w:pPr>
                              <w:pStyle w:val="FrameContents"/>
                            </w:pPr>
                            <w:r>
                              <w:rPr>
                                <w:rFonts w:ascii="Monotype Corsiva" w:hAnsi="Monotype Corsiva"/>
                                <w:b/>
                                <w:sz w:val="96"/>
                                <w:szCs w:val="96"/>
                              </w:rPr>
                              <w:t>May-Day Event</w:t>
                            </w:r>
                          </w:p>
                        </w:txbxContent>
                      </wps:txbx>
                      <wps:bodyPr>
                        <a:noAutofit/>
                      </wps:bodyPr>
                    </wps:wsp>
                  </a:graphicData>
                </a:graphic>
              </wp:anchor>
            </w:drawing>
          </mc:Choice>
          <mc:Fallback>
            <w:pict>
              <v:rect id="shape_0" ID="Text Box 7" stroked="f" style="position:absolute;margin-left:209.25pt;margin-top:88.05pt;width:308.55pt;height:69.35pt" wp14:anchorId="0DF7E06E">
                <w10:wrap type="square"/>
                <v:fill o:detectmouseclick="t" on="false"/>
                <v:stroke color="#3465a4" weight="6480" joinstyle="round" endcap="flat"/>
                <v:textbox>
                  <w:txbxContent>
                    <w:p>
                      <w:pPr>
                        <w:pStyle w:val="FrameContents"/>
                        <w:rPr/>
                      </w:pPr>
                      <w:r>
                        <w:rPr>
                          <w:rFonts w:ascii="Monotype Corsiva" w:hAnsi="Monotype Corsiva"/>
                          <w:b/>
                          <w:sz w:val="96"/>
                          <w:szCs w:val="96"/>
                        </w:rPr>
                        <w:t>May-Day Event</w:t>
                      </w:r>
                    </w:p>
                  </w:txbxContent>
                </v:textbox>
              </v:rect>
            </w:pict>
          </mc:Fallback>
        </mc:AlternateContent>
      </w:r>
      <w:r>
        <w:rPr>
          <w:noProof/>
        </w:rPr>
        <mc:AlternateContent>
          <mc:Choice Requires="wps">
            <w:drawing>
              <wp:anchor distT="0" distB="0" distL="0" distR="0" simplePos="0" relativeHeight="8" behindDoc="0" locked="0" layoutInCell="1" allowOverlap="1" wp14:anchorId="0A58CE67" wp14:editId="0BF2EC4F">
                <wp:simplePos x="0" y="0"/>
                <wp:positionH relativeFrom="column">
                  <wp:posOffset>422910</wp:posOffset>
                </wp:positionH>
                <wp:positionV relativeFrom="paragraph">
                  <wp:posOffset>2335530</wp:posOffset>
                </wp:positionV>
                <wp:extent cx="5970270" cy="6134100"/>
                <wp:effectExtent l="0" t="0" r="12700" b="13970"/>
                <wp:wrapNone/>
                <wp:docPr id="4" name="Text Box 8"/>
                <wp:cNvGraphicFramePr/>
                <a:graphic xmlns:a="http://schemas.openxmlformats.org/drawingml/2006/main">
                  <a:graphicData uri="http://schemas.microsoft.com/office/word/2010/wordprocessingShape">
                    <wps:wsp>
                      <wps:cNvSpPr/>
                      <wps:spPr>
                        <a:xfrm>
                          <a:off x="0" y="0"/>
                          <a:ext cx="5969520" cy="6133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AB47762" w14:textId="77777777" w:rsidR="006F0D54" w:rsidRDefault="005B3F66">
                            <w:pPr>
                              <w:pStyle w:val="FrameContents"/>
                              <w:spacing w:after="40"/>
                              <w:jc w:val="center"/>
                              <w:rPr>
                                <w:rFonts w:ascii="AppleSystemUIFontBold" w:hAnsi="AppleSystemUIFontBold" w:cs="AppleSystemUIFontBold"/>
                                <w:b/>
                                <w:bCs/>
                                <w:sz w:val="32"/>
                                <w:szCs w:val="32"/>
                                <w:u w:val="single"/>
                              </w:rPr>
                            </w:pPr>
                            <w:r>
                              <w:rPr>
                                <w:rFonts w:ascii="AppleSystemUIFontBold" w:hAnsi="AppleSystemUIFontBold" w:cs="AppleSystemUIFontBold"/>
                                <w:b/>
                                <w:bCs/>
                                <w:sz w:val="32"/>
                                <w:szCs w:val="32"/>
                                <w:u w:val="single"/>
                              </w:rPr>
                              <w:t>Well Dressing Committee meeting</w:t>
                            </w:r>
                          </w:p>
                          <w:p w14:paraId="0854BD07" w14:textId="77777777" w:rsidR="006F0D54" w:rsidRDefault="005B3F66">
                            <w:pPr>
                              <w:pStyle w:val="FrameContents"/>
                              <w:spacing w:after="40"/>
                              <w:jc w:val="center"/>
                              <w:rPr>
                                <w:rFonts w:ascii="AppleSystemUIFontBold" w:hAnsi="AppleSystemUIFontBold" w:cs="AppleSystemUIFontBold"/>
                                <w:b/>
                                <w:bCs/>
                                <w:sz w:val="32"/>
                                <w:szCs w:val="32"/>
                                <w:u w:val="single"/>
                              </w:rPr>
                            </w:pPr>
                            <w:r>
                              <w:rPr>
                                <w:rFonts w:ascii="AppleSystemUIFontBold" w:hAnsi="AppleSystemUIFontBold" w:cs="AppleSystemUIFontBold"/>
                                <w:b/>
                                <w:bCs/>
                                <w:sz w:val="32"/>
                                <w:szCs w:val="32"/>
                                <w:u w:val="single"/>
                              </w:rPr>
                              <w:t>Monday 24</w:t>
                            </w:r>
                            <w:r>
                              <w:rPr>
                                <w:rFonts w:ascii="AppleSystemUIFont" w:hAnsi="AppleSystemUIFont" w:cs="AppleSystemUIFont"/>
                                <w:sz w:val="32"/>
                                <w:szCs w:val="32"/>
                                <w:u w:val="single"/>
                                <w:vertAlign w:val="superscript"/>
                              </w:rPr>
                              <w:t>th</w:t>
                            </w:r>
                            <w:r>
                              <w:rPr>
                                <w:rFonts w:ascii="AppleSystemUIFontBold" w:hAnsi="AppleSystemUIFontBold" w:cs="AppleSystemUIFontBold"/>
                                <w:b/>
                                <w:bCs/>
                                <w:sz w:val="32"/>
                                <w:szCs w:val="32"/>
                                <w:u w:val="single"/>
                              </w:rPr>
                              <w:t xml:space="preserve"> January 2022 9.30am</w:t>
                            </w:r>
                          </w:p>
                          <w:p w14:paraId="35E46187" w14:textId="77777777" w:rsidR="006F0D54" w:rsidRDefault="006F0D54">
                            <w:pPr>
                              <w:pStyle w:val="FrameContents"/>
                              <w:spacing w:after="40"/>
                              <w:rPr>
                                <w:rFonts w:ascii="AppleSystemUIFontBold" w:hAnsi="AppleSystemUIFontBold" w:cs="AppleSystemUIFontBold"/>
                                <w:b/>
                                <w:bCs/>
                                <w:sz w:val="32"/>
                                <w:szCs w:val="32"/>
                              </w:rPr>
                            </w:pPr>
                          </w:p>
                          <w:p w14:paraId="157E436C" w14:textId="77777777" w:rsidR="006F0D54" w:rsidRDefault="006F0D54">
                            <w:pPr>
                              <w:pStyle w:val="FrameContents"/>
                              <w:rPr>
                                <w:rFonts w:ascii="AppleSystemUIFontBold" w:hAnsi="AppleSystemUIFontBold" w:cs="AppleSystemUIFontBold"/>
                                <w:b/>
                                <w:bCs/>
                                <w:sz w:val="40"/>
                                <w:szCs w:val="40"/>
                              </w:rPr>
                            </w:pPr>
                          </w:p>
                          <w:p w14:paraId="27ED55BC"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Present:</w:t>
                            </w:r>
                          </w:p>
                          <w:p w14:paraId="56FEDC6C" w14:textId="77777777" w:rsidR="006F0D54" w:rsidRDefault="006F0D54">
                            <w:pPr>
                              <w:pStyle w:val="FrameContents"/>
                              <w:rPr>
                                <w:rFonts w:ascii="AppleSystemUIFont" w:hAnsi="AppleSystemUIFont" w:cs="AppleSystemUIFont"/>
                                <w:sz w:val="26"/>
                                <w:szCs w:val="26"/>
                              </w:rPr>
                            </w:pPr>
                          </w:p>
                          <w:p w14:paraId="0A5AEDE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June </w:t>
                            </w:r>
                            <w:proofErr w:type="spellStart"/>
                            <w:r>
                              <w:rPr>
                                <w:rFonts w:ascii="AppleSystemUIFont" w:hAnsi="AppleSystemUIFont" w:cs="AppleSystemUIFont"/>
                                <w:sz w:val="26"/>
                                <w:szCs w:val="26"/>
                              </w:rPr>
                              <w:t>Bullingham</w:t>
                            </w:r>
                            <w:proofErr w:type="spellEnd"/>
                          </w:p>
                          <w:p w14:paraId="5D64B7FD"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Sharon </w:t>
                            </w:r>
                            <w:proofErr w:type="spellStart"/>
                            <w:r>
                              <w:rPr>
                                <w:rFonts w:ascii="AppleSystemUIFont" w:hAnsi="AppleSystemUIFont" w:cs="AppleSystemUIFont"/>
                                <w:sz w:val="26"/>
                                <w:szCs w:val="26"/>
                              </w:rPr>
                              <w:t>Harbridge</w:t>
                            </w:r>
                            <w:proofErr w:type="spellEnd"/>
                          </w:p>
                          <w:p w14:paraId="7BF34A49"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Alison </w:t>
                            </w:r>
                            <w:proofErr w:type="spellStart"/>
                            <w:r>
                              <w:rPr>
                                <w:rFonts w:ascii="AppleSystemUIFont" w:hAnsi="AppleSystemUIFont" w:cs="AppleSystemUIFont"/>
                                <w:sz w:val="26"/>
                                <w:szCs w:val="26"/>
                              </w:rPr>
                              <w:t>Fernyhough</w:t>
                            </w:r>
                            <w:proofErr w:type="spellEnd"/>
                          </w:p>
                          <w:p w14:paraId="3F75C98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Deborah Proctor</w:t>
                            </w:r>
                          </w:p>
                          <w:p w14:paraId="24C044CA"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Chris Hayes (via Zoom)</w:t>
                            </w:r>
                          </w:p>
                          <w:p w14:paraId="7F1BB493" w14:textId="77777777" w:rsidR="006F0D54" w:rsidRDefault="006F0D54">
                            <w:pPr>
                              <w:pStyle w:val="FrameContents"/>
                              <w:rPr>
                                <w:rFonts w:ascii="AppleSystemUIFont" w:hAnsi="AppleSystemUIFont" w:cs="AppleSystemUIFont"/>
                                <w:sz w:val="26"/>
                                <w:szCs w:val="26"/>
                              </w:rPr>
                            </w:pPr>
                          </w:p>
                          <w:p w14:paraId="64EB5845" w14:textId="77777777" w:rsidR="006F0D54" w:rsidRDefault="006F0D54">
                            <w:pPr>
                              <w:pStyle w:val="FrameContents"/>
                              <w:rPr>
                                <w:rFonts w:ascii="AppleSystemUIFont" w:hAnsi="AppleSystemUIFont" w:cs="AppleSystemUIFont"/>
                                <w:sz w:val="26"/>
                                <w:szCs w:val="26"/>
                              </w:rPr>
                            </w:pPr>
                          </w:p>
                          <w:p w14:paraId="33A64C6C" w14:textId="77777777" w:rsidR="006F0D54" w:rsidRDefault="005B3F66">
                            <w:pPr>
                              <w:pStyle w:val="FrameContents"/>
                              <w:rPr>
                                <w:rFonts w:ascii="AppleSystemUIFont" w:hAnsi="AppleSystemUIFont" w:cs="AppleSystemUIFont"/>
                                <w:sz w:val="26"/>
                                <w:szCs w:val="26"/>
                                <w:u w:val="single"/>
                              </w:rPr>
                            </w:pPr>
                            <w:r>
                              <w:rPr>
                                <w:rFonts w:ascii="AppleSystemUIFont" w:hAnsi="AppleSystemUIFont" w:cs="AppleSystemUIFont"/>
                                <w:sz w:val="26"/>
                                <w:szCs w:val="26"/>
                                <w:u w:val="single"/>
                              </w:rPr>
                              <w:t>Volunteer expression of interest forms</w:t>
                            </w:r>
                          </w:p>
                          <w:p w14:paraId="0DCEA0A8" w14:textId="77777777" w:rsidR="006F0D54" w:rsidRDefault="006F0D54">
                            <w:pPr>
                              <w:pStyle w:val="FrameContents"/>
                              <w:rPr>
                                <w:rFonts w:ascii="AppleSystemUIFont" w:hAnsi="AppleSystemUIFont" w:cs="AppleSystemUIFont"/>
                                <w:sz w:val="26"/>
                                <w:szCs w:val="26"/>
                              </w:rPr>
                            </w:pPr>
                          </w:p>
                          <w:p w14:paraId="4AF60334"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Discussion regarding the returned volunteer forms.  Five had been handed into the Coffee Shop, zero to the Pub and four email replies had been received.  Of the interest shown, it was estimated that 46 hours of assistance had been kindly offered by </w:t>
                            </w:r>
                            <w:proofErr w:type="gramStart"/>
                            <w:r>
                              <w:rPr>
                                <w:rFonts w:ascii="AppleSystemUIFont" w:hAnsi="AppleSystemUIFont" w:cs="AppleSystemUIFont"/>
                                <w:sz w:val="26"/>
                                <w:szCs w:val="26"/>
                              </w:rPr>
                              <w:t>local r</w:t>
                            </w:r>
                            <w:r>
                              <w:rPr>
                                <w:rFonts w:ascii="AppleSystemUIFont" w:hAnsi="AppleSystemUIFont" w:cs="AppleSystemUIFont"/>
                                <w:sz w:val="26"/>
                                <w:szCs w:val="26"/>
                              </w:rPr>
                              <w:t>esidents</w:t>
                            </w:r>
                            <w:proofErr w:type="gramEnd"/>
                            <w:r>
                              <w:rPr>
                                <w:rFonts w:ascii="AppleSystemUIFont" w:hAnsi="AppleSystemUIFont" w:cs="AppleSystemUIFont"/>
                                <w:sz w:val="26"/>
                                <w:szCs w:val="26"/>
                              </w:rPr>
                              <w:t xml:space="preserve"> for the crucial petalling week.  </w:t>
                            </w:r>
                          </w:p>
                          <w:p w14:paraId="5AE5C83E" w14:textId="77777777" w:rsidR="006F0D54" w:rsidRDefault="006F0D54">
                            <w:pPr>
                              <w:pStyle w:val="FrameContents"/>
                              <w:rPr>
                                <w:rFonts w:ascii="AppleSystemUIFont" w:hAnsi="AppleSystemUIFont" w:cs="AppleSystemUIFont"/>
                                <w:sz w:val="26"/>
                                <w:szCs w:val="26"/>
                              </w:rPr>
                            </w:pPr>
                          </w:p>
                          <w:p w14:paraId="3C3FD10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It had previously been established that an estimated minimum of 220 volunteer petalling hours would be required to produce the Well Boards during the week leading up to the event.  </w:t>
                            </w:r>
                            <w:r w:rsidRPr="005B3F66">
                              <w:rPr>
                                <w:rFonts w:ascii="AppleSystemUIFont" w:hAnsi="AppleSystemUIFont" w:cs="AppleSystemUIFont"/>
                                <w:color w:val="000000" w:themeColor="text1"/>
                                <w:sz w:val="26"/>
                                <w:szCs w:val="26"/>
                              </w:rPr>
                              <w:t xml:space="preserve">Whilst we were never likely to </w:t>
                            </w:r>
                            <w:r w:rsidRPr="005B3F66">
                              <w:rPr>
                                <w:rFonts w:ascii="AppleSystemUIFont" w:hAnsi="AppleSystemUIFont" w:cs="AppleSystemUIFont"/>
                                <w:color w:val="000000" w:themeColor="text1"/>
                                <w:sz w:val="26"/>
                                <w:szCs w:val="26"/>
                              </w:rPr>
                              <w:t>get sufficient expressions of interest to cover the 220 hours, given that we received less than one quarter of this, we clearly do not have enough expressions of volunteer help to enable us to proceed with well dressing in 2022.</w:t>
                            </w:r>
                          </w:p>
                        </w:txbxContent>
                      </wps:txbx>
                      <wps:bodyPr>
                        <a:noAutofit/>
                      </wps:bodyPr>
                    </wps:wsp>
                  </a:graphicData>
                </a:graphic>
              </wp:anchor>
            </w:drawing>
          </mc:Choice>
          <mc:Fallback>
            <w:pict>
              <v:rect w14:anchorId="0A58CE67" id="Text Box 8" o:spid="_x0000_s1027" style="position:absolute;margin-left:33.3pt;margin-top:183.9pt;width:470.1pt;height:483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y6N2QEAADMEAAAOAAAAZHJzL2Uyb0RvYy54bWysU8Fu2zAMvQ/YPwi+L3aSNWiNOMWworsM&#13;&#10;27BuH6DIUixAEgVJiZ2/H0W7Trrt0mE+yKSo90g+Udv7wRp2kiFqcE2xXFQFk05Aq92hKX7+eHx3&#13;&#10;W7CYuGu5ASeb4ixjcb97+2bb+1quoAPTysCQxMW6903RpeTrsoyik5bHBXjpMKggWJ7QDYeyDbxH&#13;&#10;dmvKVVVtyh5C6wMIGSPuPozBYkf8SkmRvioVZWKmKbC2RGugdZ/Xcrfl9SFw32kxlcH/oQrLtcOk&#13;&#10;M9UDT5wdg/6DymoRIIJKCwG2BKW0kNQDdrOsfuvmqeNeUi8oTvSzTPH/0Yovpyf/LaAMvY91RDN3&#13;&#10;Mahg8x/rYwOJdZ7FkkNiAjdv7jZ3NyvUVGBss1yv1+ggT3mB+xDTJwmWZaMpAt4GicRPn2Majz4f&#13;&#10;ydkiGN0+amPIyRMgP5rAThzvzqTlRP7ilHGsx+zvbysifhGL4bCf8RV9f6MIcHTtWIxxWP5FB7LS&#13;&#10;2chcj3HfpWK6JTnGAif+cZpw3FGL55lCEQiQDyrs6JXYCZLRkob4lfgZRPnBpRlvtYNAMlx1l800&#13;&#10;7AdsD99wjuadPbTncRwcfDgmUJru7DpEYuFk0q1PryiP/rVPkl7e+u4XAAAA//8DAFBLAwQUAAYA&#13;&#10;CAAAACEADjQFqOQAAAARAQAADwAAAGRycy9kb3ducmV2LnhtbExPTU/DMAy9I/EfIiNxQSyFSqHq&#13;&#10;mk7TAE3ABcqXuGWNaSsapzTZVv493gku1rP8/D6KxeR6scMxdJ40XMwSEEi1tx01Gl6eb88zECEa&#13;&#10;sqb3hBp+MMCiPD4qTG79np5wV8VGsAiF3GhoYxxyKUPdojNh5gckvn360ZnI69hIO5o9i7teXiaJ&#13;&#10;ks50xA6tGXDVYv1VbR2bLB8es/Vr8nb//XF3FtZ+dfM+VlqfnkzXcx7LOYiIU/z7gEMHzg8lB9v4&#13;&#10;Ldkgeg1KKWZqSNUV9zgQ2JPRhlGaphnIspD/m5S/AAAA//8DAFBLAQItABQABgAIAAAAIQC2gziS&#13;&#10;/gAAAOEBAAATAAAAAAAAAAAAAAAAAAAAAABbQ29udGVudF9UeXBlc10ueG1sUEsBAi0AFAAGAAgA&#13;&#10;AAAhADj9If/WAAAAlAEAAAsAAAAAAAAAAAAAAAAALwEAAF9yZWxzLy5yZWxzUEsBAi0AFAAGAAgA&#13;&#10;AAAhAA0/Lo3ZAQAAMwQAAA4AAAAAAAAAAAAAAAAALgIAAGRycy9lMm9Eb2MueG1sUEsBAi0AFAAG&#13;&#10;AAgAAAAhAA40BajkAAAAEQEAAA8AAAAAAAAAAAAAAAAAMwQAAGRycy9kb3ducmV2LnhtbFBLBQYA&#13;&#10;AAAABAAEAPMAAABEBQAAAAA=&#13;&#10;" fillcolor="white [3201]" strokeweight=".18mm">
                <v:stroke joinstyle="round"/>
                <v:textbox>
                  <w:txbxContent>
                    <w:p w14:paraId="4AB47762" w14:textId="77777777" w:rsidR="006F0D54" w:rsidRDefault="005B3F66">
                      <w:pPr>
                        <w:pStyle w:val="FrameContents"/>
                        <w:spacing w:after="40"/>
                        <w:jc w:val="center"/>
                        <w:rPr>
                          <w:rFonts w:ascii="AppleSystemUIFontBold" w:hAnsi="AppleSystemUIFontBold" w:cs="AppleSystemUIFontBold"/>
                          <w:b/>
                          <w:bCs/>
                          <w:sz w:val="32"/>
                          <w:szCs w:val="32"/>
                          <w:u w:val="single"/>
                        </w:rPr>
                      </w:pPr>
                      <w:r>
                        <w:rPr>
                          <w:rFonts w:ascii="AppleSystemUIFontBold" w:hAnsi="AppleSystemUIFontBold" w:cs="AppleSystemUIFontBold"/>
                          <w:b/>
                          <w:bCs/>
                          <w:sz w:val="32"/>
                          <w:szCs w:val="32"/>
                          <w:u w:val="single"/>
                        </w:rPr>
                        <w:t>Well Dressing Committee meeting</w:t>
                      </w:r>
                    </w:p>
                    <w:p w14:paraId="0854BD07" w14:textId="77777777" w:rsidR="006F0D54" w:rsidRDefault="005B3F66">
                      <w:pPr>
                        <w:pStyle w:val="FrameContents"/>
                        <w:spacing w:after="40"/>
                        <w:jc w:val="center"/>
                        <w:rPr>
                          <w:rFonts w:ascii="AppleSystemUIFontBold" w:hAnsi="AppleSystemUIFontBold" w:cs="AppleSystemUIFontBold"/>
                          <w:b/>
                          <w:bCs/>
                          <w:sz w:val="32"/>
                          <w:szCs w:val="32"/>
                          <w:u w:val="single"/>
                        </w:rPr>
                      </w:pPr>
                      <w:r>
                        <w:rPr>
                          <w:rFonts w:ascii="AppleSystemUIFontBold" w:hAnsi="AppleSystemUIFontBold" w:cs="AppleSystemUIFontBold"/>
                          <w:b/>
                          <w:bCs/>
                          <w:sz w:val="32"/>
                          <w:szCs w:val="32"/>
                          <w:u w:val="single"/>
                        </w:rPr>
                        <w:t>Monday 24</w:t>
                      </w:r>
                      <w:r>
                        <w:rPr>
                          <w:rFonts w:ascii="AppleSystemUIFont" w:hAnsi="AppleSystemUIFont" w:cs="AppleSystemUIFont"/>
                          <w:sz w:val="32"/>
                          <w:szCs w:val="32"/>
                          <w:u w:val="single"/>
                          <w:vertAlign w:val="superscript"/>
                        </w:rPr>
                        <w:t>th</w:t>
                      </w:r>
                      <w:r>
                        <w:rPr>
                          <w:rFonts w:ascii="AppleSystemUIFontBold" w:hAnsi="AppleSystemUIFontBold" w:cs="AppleSystemUIFontBold"/>
                          <w:b/>
                          <w:bCs/>
                          <w:sz w:val="32"/>
                          <w:szCs w:val="32"/>
                          <w:u w:val="single"/>
                        </w:rPr>
                        <w:t xml:space="preserve"> January 2022 9.30am</w:t>
                      </w:r>
                    </w:p>
                    <w:p w14:paraId="35E46187" w14:textId="77777777" w:rsidR="006F0D54" w:rsidRDefault="006F0D54">
                      <w:pPr>
                        <w:pStyle w:val="FrameContents"/>
                        <w:spacing w:after="40"/>
                        <w:rPr>
                          <w:rFonts w:ascii="AppleSystemUIFontBold" w:hAnsi="AppleSystemUIFontBold" w:cs="AppleSystemUIFontBold"/>
                          <w:b/>
                          <w:bCs/>
                          <w:sz w:val="32"/>
                          <w:szCs w:val="32"/>
                        </w:rPr>
                      </w:pPr>
                    </w:p>
                    <w:p w14:paraId="157E436C" w14:textId="77777777" w:rsidR="006F0D54" w:rsidRDefault="006F0D54">
                      <w:pPr>
                        <w:pStyle w:val="FrameContents"/>
                        <w:rPr>
                          <w:rFonts w:ascii="AppleSystemUIFontBold" w:hAnsi="AppleSystemUIFontBold" w:cs="AppleSystemUIFontBold"/>
                          <w:b/>
                          <w:bCs/>
                          <w:sz w:val="40"/>
                          <w:szCs w:val="40"/>
                        </w:rPr>
                      </w:pPr>
                    </w:p>
                    <w:p w14:paraId="27ED55BC"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Present:</w:t>
                      </w:r>
                    </w:p>
                    <w:p w14:paraId="56FEDC6C" w14:textId="77777777" w:rsidR="006F0D54" w:rsidRDefault="006F0D54">
                      <w:pPr>
                        <w:pStyle w:val="FrameContents"/>
                        <w:rPr>
                          <w:rFonts w:ascii="AppleSystemUIFont" w:hAnsi="AppleSystemUIFont" w:cs="AppleSystemUIFont"/>
                          <w:sz w:val="26"/>
                          <w:szCs w:val="26"/>
                        </w:rPr>
                      </w:pPr>
                    </w:p>
                    <w:p w14:paraId="0A5AEDE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June </w:t>
                      </w:r>
                      <w:proofErr w:type="spellStart"/>
                      <w:r>
                        <w:rPr>
                          <w:rFonts w:ascii="AppleSystemUIFont" w:hAnsi="AppleSystemUIFont" w:cs="AppleSystemUIFont"/>
                          <w:sz w:val="26"/>
                          <w:szCs w:val="26"/>
                        </w:rPr>
                        <w:t>Bullingham</w:t>
                      </w:r>
                      <w:proofErr w:type="spellEnd"/>
                    </w:p>
                    <w:p w14:paraId="5D64B7FD"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Sharon </w:t>
                      </w:r>
                      <w:proofErr w:type="spellStart"/>
                      <w:r>
                        <w:rPr>
                          <w:rFonts w:ascii="AppleSystemUIFont" w:hAnsi="AppleSystemUIFont" w:cs="AppleSystemUIFont"/>
                          <w:sz w:val="26"/>
                          <w:szCs w:val="26"/>
                        </w:rPr>
                        <w:t>Harbridge</w:t>
                      </w:r>
                      <w:proofErr w:type="spellEnd"/>
                    </w:p>
                    <w:p w14:paraId="7BF34A49"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Alison </w:t>
                      </w:r>
                      <w:proofErr w:type="spellStart"/>
                      <w:r>
                        <w:rPr>
                          <w:rFonts w:ascii="AppleSystemUIFont" w:hAnsi="AppleSystemUIFont" w:cs="AppleSystemUIFont"/>
                          <w:sz w:val="26"/>
                          <w:szCs w:val="26"/>
                        </w:rPr>
                        <w:t>Fernyhough</w:t>
                      </w:r>
                      <w:proofErr w:type="spellEnd"/>
                    </w:p>
                    <w:p w14:paraId="3F75C98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Deborah Proctor</w:t>
                      </w:r>
                    </w:p>
                    <w:p w14:paraId="24C044CA"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Chris Hayes (via Zoom)</w:t>
                      </w:r>
                    </w:p>
                    <w:p w14:paraId="7F1BB493" w14:textId="77777777" w:rsidR="006F0D54" w:rsidRDefault="006F0D54">
                      <w:pPr>
                        <w:pStyle w:val="FrameContents"/>
                        <w:rPr>
                          <w:rFonts w:ascii="AppleSystemUIFont" w:hAnsi="AppleSystemUIFont" w:cs="AppleSystemUIFont"/>
                          <w:sz w:val="26"/>
                          <w:szCs w:val="26"/>
                        </w:rPr>
                      </w:pPr>
                    </w:p>
                    <w:p w14:paraId="64EB5845" w14:textId="77777777" w:rsidR="006F0D54" w:rsidRDefault="006F0D54">
                      <w:pPr>
                        <w:pStyle w:val="FrameContents"/>
                        <w:rPr>
                          <w:rFonts w:ascii="AppleSystemUIFont" w:hAnsi="AppleSystemUIFont" w:cs="AppleSystemUIFont"/>
                          <w:sz w:val="26"/>
                          <w:szCs w:val="26"/>
                        </w:rPr>
                      </w:pPr>
                    </w:p>
                    <w:p w14:paraId="33A64C6C" w14:textId="77777777" w:rsidR="006F0D54" w:rsidRDefault="005B3F66">
                      <w:pPr>
                        <w:pStyle w:val="FrameContents"/>
                        <w:rPr>
                          <w:rFonts w:ascii="AppleSystemUIFont" w:hAnsi="AppleSystemUIFont" w:cs="AppleSystemUIFont"/>
                          <w:sz w:val="26"/>
                          <w:szCs w:val="26"/>
                          <w:u w:val="single"/>
                        </w:rPr>
                      </w:pPr>
                      <w:r>
                        <w:rPr>
                          <w:rFonts w:ascii="AppleSystemUIFont" w:hAnsi="AppleSystemUIFont" w:cs="AppleSystemUIFont"/>
                          <w:sz w:val="26"/>
                          <w:szCs w:val="26"/>
                          <w:u w:val="single"/>
                        </w:rPr>
                        <w:t>Volunteer expression of interest forms</w:t>
                      </w:r>
                    </w:p>
                    <w:p w14:paraId="0DCEA0A8" w14:textId="77777777" w:rsidR="006F0D54" w:rsidRDefault="006F0D54">
                      <w:pPr>
                        <w:pStyle w:val="FrameContents"/>
                        <w:rPr>
                          <w:rFonts w:ascii="AppleSystemUIFont" w:hAnsi="AppleSystemUIFont" w:cs="AppleSystemUIFont"/>
                          <w:sz w:val="26"/>
                          <w:szCs w:val="26"/>
                        </w:rPr>
                      </w:pPr>
                    </w:p>
                    <w:p w14:paraId="4AF60334"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Discussion regarding the returned volunteer forms.  Five had been handed into the Coffee Shop, zero to the Pub and four email replies had been received.  Of the interest shown, it was estimated that 46 hours of assistance had been kindly offered by </w:t>
                      </w:r>
                      <w:proofErr w:type="gramStart"/>
                      <w:r>
                        <w:rPr>
                          <w:rFonts w:ascii="AppleSystemUIFont" w:hAnsi="AppleSystemUIFont" w:cs="AppleSystemUIFont"/>
                          <w:sz w:val="26"/>
                          <w:szCs w:val="26"/>
                        </w:rPr>
                        <w:t>local r</w:t>
                      </w:r>
                      <w:r>
                        <w:rPr>
                          <w:rFonts w:ascii="AppleSystemUIFont" w:hAnsi="AppleSystemUIFont" w:cs="AppleSystemUIFont"/>
                          <w:sz w:val="26"/>
                          <w:szCs w:val="26"/>
                        </w:rPr>
                        <w:t>esidents</w:t>
                      </w:r>
                      <w:proofErr w:type="gramEnd"/>
                      <w:r>
                        <w:rPr>
                          <w:rFonts w:ascii="AppleSystemUIFont" w:hAnsi="AppleSystemUIFont" w:cs="AppleSystemUIFont"/>
                          <w:sz w:val="26"/>
                          <w:szCs w:val="26"/>
                        </w:rPr>
                        <w:t xml:space="preserve"> for the crucial petalling week.  </w:t>
                      </w:r>
                    </w:p>
                    <w:p w14:paraId="5AE5C83E" w14:textId="77777777" w:rsidR="006F0D54" w:rsidRDefault="006F0D54">
                      <w:pPr>
                        <w:pStyle w:val="FrameContents"/>
                        <w:rPr>
                          <w:rFonts w:ascii="AppleSystemUIFont" w:hAnsi="AppleSystemUIFont" w:cs="AppleSystemUIFont"/>
                          <w:sz w:val="26"/>
                          <w:szCs w:val="26"/>
                        </w:rPr>
                      </w:pPr>
                    </w:p>
                    <w:p w14:paraId="3C3FD102" w14:textId="77777777" w:rsidR="006F0D54" w:rsidRDefault="005B3F66">
                      <w:pPr>
                        <w:pStyle w:val="FrameContents"/>
                        <w:rPr>
                          <w:rFonts w:ascii="AppleSystemUIFont" w:hAnsi="AppleSystemUIFont" w:cs="AppleSystemUIFont"/>
                          <w:sz w:val="26"/>
                          <w:szCs w:val="26"/>
                        </w:rPr>
                      </w:pPr>
                      <w:r>
                        <w:rPr>
                          <w:rFonts w:ascii="AppleSystemUIFont" w:hAnsi="AppleSystemUIFont" w:cs="AppleSystemUIFont"/>
                          <w:sz w:val="26"/>
                          <w:szCs w:val="26"/>
                        </w:rPr>
                        <w:t xml:space="preserve">It had previously been established that an estimated minimum of 220 volunteer petalling hours would be required to produce the Well Boards during the week leading up to the event.  </w:t>
                      </w:r>
                      <w:r w:rsidRPr="005B3F66">
                        <w:rPr>
                          <w:rFonts w:ascii="AppleSystemUIFont" w:hAnsi="AppleSystemUIFont" w:cs="AppleSystemUIFont"/>
                          <w:color w:val="000000" w:themeColor="text1"/>
                          <w:sz w:val="26"/>
                          <w:szCs w:val="26"/>
                        </w:rPr>
                        <w:t xml:space="preserve">Whilst we were never likely to </w:t>
                      </w:r>
                      <w:r w:rsidRPr="005B3F66">
                        <w:rPr>
                          <w:rFonts w:ascii="AppleSystemUIFont" w:hAnsi="AppleSystemUIFont" w:cs="AppleSystemUIFont"/>
                          <w:color w:val="000000" w:themeColor="text1"/>
                          <w:sz w:val="26"/>
                          <w:szCs w:val="26"/>
                        </w:rPr>
                        <w:t>get sufficient expressions of interest to cover the 220 hours, given that we received less than one quarter of this, we clearly do not have enough expressions of volunteer help to enable us to proceed with well dressing in 2022.</w:t>
                      </w:r>
                    </w:p>
                  </w:txbxContent>
                </v:textbox>
              </v:rect>
            </w:pict>
          </mc:Fallback>
        </mc:AlternateContent>
      </w:r>
      <w:r>
        <w:br w:type="page"/>
      </w:r>
    </w:p>
    <w:p w14:paraId="3561D701" w14:textId="77777777" w:rsidR="006F0D54" w:rsidRDefault="005B3F66">
      <w:r>
        <w:rPr>
          <w:noProof/>
        </w:rPr>
        <w:lastRenderedPageBreak/>
        <mc:AlternateContent>
          <mc:Choice Requires="wps">
            <w:drawing>
              <wp:anchor distT="0" distB="0" distL="0" distR="0" simplePos="0" relativeHeight="3" behindDoc="0" locked="0" layoutInCell="1" allowOverlap="1" wp14:anchorId="01605098" wp14:editId="67008C0B">
                <wp:simplePos x="0" y="0"/>
                <wp:positionH relativeFrom="column">
                  <wp:posOffset>-225425</wp:posOffset>
                </wp:positionH>
                <wp:positionV relativeFrom="paragraph">
                  <wp:posOffset>9267190</wp:posOffset>
                </wp:positionV>
                <wp:extent cx="6795135" cy="555625"/>
                <wp:effectExtent l="0" t="0" r="0" b="0"/>
                <wp:wrapNone/>
                <wp:docPr id="6" name="Text Box 2"/>
                <wp:cNvGraphicFramePr/>
                <a:graphic xmlns:a="http://schemas.openxmlformats.org/drawingml/2006/main">
                  <a:graphicData uri="http://schemas.microsoft.com/office/word/2010/wordprocessingShape">
                    <wps:wsp>
                      <wps:cNvSpPr/>
                      <wps:spPr>
                        <a:xfrm>
                          <a:off x="0" y="0"/>
                          <a:ext cx="6794640" cy="555120"/>
                        </a:xfrm>
                        <a:prstGeom prst="rect">
                          <a:avLst/>
                        </a:prstGeom>
                        <a:noFill/>
                        <a:ln w="6480">
                          <a:noFill/>
                        </a:ln>
                      </wps:spPr>
                      <wps:style>
                        <a:lnRef idx="0">
                          <a:scrgbClr r="0" g="0" b="0"/>
                        </a:lnRef>
                        <a:fillRef idx="0">
                          <a:scrgbClr r="0" g="0" b="0"/>
                        </a:fillRef>
                        <a:effectRef idx="0">
                          <a:scrgbClr r="0" g="0" b="0"/>
                        </a:effectRef>
                        <a:fontRef idx="minor"/>
                      </wps:style>
                      <wps:txbx>
                        <w:txbxContent>
                          <w:p w14:paraId="3D3D501D" w14:textId="77777777" w:rsidR="006F0D54" w:rsidRDefault="006F0D54">
                            <w:pPr>
                              <w:pStyle w:val="Default"/>
                            </w:pPr>
                          </w:p>
                          <w:p w14:paraId="74374E0F" w14:textId="77777777" w:rsidR="006F0D54" w:rsidRDefault="006F0D54">
                            <w:pPr>
                              <w:pStyle w:val="FrameContents"/>
                              <w:rPr>
                                <w:rFonts w:ascii="Monotype Corsiva" w:hAnsi="Monotype Corsiva"/>
                                <w:sz w:val="16"/>
                                <w:szCs w:val="16"/>
                              </w:rPr>
                            </w:pPr>
                          </w:p>
                          <w:p w14:paraId="08BA9A60" w14:textId="77777777" w:rsidR="006F0D54" w:rsidRDefault="005B3F66">
                            <w:pPr>
                              <w:pStyle w:val="FrameContents"/>
                              <w:jc w:val="center"/>
                              <w:rPr>
                                <w:rFonts w:ascii="Monotype Corsiva" w:hAnsi="Monotype Corsiva"/>
                                <w:sz w:val="16"/>
                                <w:szCs w:val="16"/>
                              </w:rPr>
                            </w:pPr>
                            <w:r>
                              <w:rPr>
                                <w:rFonts w:ascii="Monotype Corsiva" w:hAnsi="Monotype Corsiva"/>
                                <w:sz w:val="16"/>
                                <w:szCs w:val="16"/>
                              </w:rPr>
                              <w:t xml:space="preserve">Newborough </w:t>
                            </w:r>
                            <w:r>
                              <w:rPr>
                                <w:rFonts w:ascii="Monotype Corsiva" w:hAnsi="Monotype Corsiva"/>
                                <w:sz w:val="16"/>
                                <w:szCs w:val="16"/>
                              </w:rPr>
                              <w:t>May-Day Event is a Newborough Parish Council event in association with Needwood C.E. (V.A) Primary School</w:t>
                            </w:r>
                          </w:p>
                          <w:p w14:paraId="79C11157" w14:textId="77777777" w:rsidR="006F0D54" w:rsidRDefault="006F0D54">
                            <w:pPr>
                              <w:pStyle w:val="FrameContents"/>
                            </w:pPr>
                          </w:p>
                        </w:txbxContent>
                      </wps:txbx>
                      <wps:bodyPr>
                        <a:noAutofit/>
                      </wps:bodyPr>
                    </wps:wsp>
                  </a:graphicData>
                </a:graphic>
              </wp:anchor>
            </w:drawing>
          </mc:Choice>
          <mc:Fallback>
            <w:pict>
              <v:rect id="shape_0" ID="Text Box 2" stroked="f" style="position:absolute;margin-left:-17.75pt;margin-top:729.7pt;width:534.95pt;height:43.65pt" wp14:anchorId="38199EC6">
                <w10:wrap type="square"/>
                <v:fill o:detectmouseclick="t" on="false"/>
                <v:stroke color="#3465a4" weight="6480" joinstyle="round" endcap="flat"/>
                <v:textbox>
                  <w:txbxContent>
                    <w:p>
                      <w:pPr>
                        <w:pStyle w:val="Default"/>
                        <w:rPr/>
                      </w:pPr>
                      <w:r>
                        <w:rPr/>
                      </w:r>
                    </w:p>
                    <w:p>
                      <w:pPr>
                        <w:pStyle w:val="FrameContents"/>
                        <w:rPr>
                          <w:rFonts w:ascii="Monotype Corsiva" w:hAnsi="Monotype Corsiva"/>
                          <w:sz w:val="16"/>
                          <w:szCs w:val="16"/>
                        </w:rPr>
                      </w:pPr>
                      <w:r>
                        <w:rPr>
                          <w:rFonts w:ascii="Monotype Corsiva" w:hAnsi="Monotype Corsiva"/>
                          <w:sz w:val="16"/>
                          <w:szCs w:val="16"/>
                        </w:rPr>
                      </w:r>
                    </w:p>
                    <w:p>
                      <w:pPr>
                        <w:pStyle w:val="FrameContents"/>
                        <w:jc w:val="center"/>
                        <w:rPr>
                          <w:rFonts w:ascii="Monotype Corsiva" w:hAnsi="Monotype Corsiva"/>
                          <w:sz w:val="16"/>
                          <w:szCs w:val="16"/>
                        </w:rPr>
                      </w:pPr>
                      <w:r>
                        <w:rPr>
                          <w:rFonts w:ascii="Monotype Corsiva" w:hAnsi="Monotype Corsiva"/>
                          <w:sz w:val="16"/>
                          <w:szCs w:val="16"/>
                        </w:rPr>
                        <w:t>Newborough May-Day Event is a Newborough Parish Council event in association with Needwood C.E. (V.A) Primary School</w:t>
                      </w:r>
                    </w:p>
                    <w:p>
                      <w:pPr>
                        <w:pStyle w:val="FrameContents"/>
                        <w:rPr/>
                      </w:pPr>
                      <w:r>
                        <w:rPr/>
                      </w:r>
                    </w:p>
                  </w:txbxContent>
                </v:textbox>
              </v:rect>
            </w:pict>
          </mc:Fallback>
        </mc:AlternateContent>
      </w:r>
      <w:r>
        <w:rPr>
          <w:noProof/>
        </w:rPr>
        <mc:AlternateContent>
          <mc:Choice Requires="wps">
            <w:drawing>
              <wp:anchor distT="0" distB="0" distL="0" distR="0" simplePos="0" relativeHeight="4" behindDoc="0" locked="0" layoutInCell="1" allowOverlap="1" wp14:anchorId="1B095E03" wp14:editId="51685A20">
                <wp:simplePos x="0" y="0"/>
                <wp:positionH relativeFrom="column">
                  <wp:posOffset>2790190</wp:posOffset>
                </wp:positionH>
                <wp:positionV relativeFrom="paragraph">
                  <wp:posOffset>1454150</wp:posOffset>
                </wp:positionV>
                <wp:extent cx="3919855" cy="882015"/>
                <wp:effectExtent l="0" t="0" r="0" b="0"/>
                <wp:wrapNone/>
                <wp:docPr id="8" name="Text Box 5"/>
                <wp:cNvGraphicFramePr/>
                <a:graphic xmlns:a="http://schemas.openxmlformats.org/drawingml/2006/main">
                  <a:graphicData uri="http://schemas.microsoft.com/office/word/2010/wordprocessingShape">
                    <wps:wsp>
                      <wps:cNvSpPr/>
                      <wps:spPr>
                        <a:xfrm>
                          <a:off x="0" y="0"/>
                          <a:ext cx="3919320" cy="881280"/>
                        </a:xfrm>
                        <a:prstGeom prst="rect">
                          <a:avLst/>
                        </a:prstGeom>
                        <a:noFill/>
                        <a:ln w="6480">
                          <a:noFill/>
                        </a:ln>
                      </wps:spPr>
                      <wps:style>
                        <a:lnRef idx="0">
                          <a:scrgbClr r="0" g="0" b="0"/>
                        </a:lnRef>
                        <a:fillRef idx="0">
                          <a:scrgbClr r="0" g="0" b="0"/>
                        </a:fillRef>
                        <a:effectRef idx="0">
                          <a:scrgbClr r="0" g="0" b="0"/>
                        </a:effectRef>
                        <a:fontRef idx="minor"/>
                      </wps:style>
                      <wps:txbx>
                        <w:txbxContent>
                          <w:p w14:paraId="1FB63092" w14:textId="77777777" w:rsidR="006F0D54" w:rsidRDefault="005B3F66">
                            <w:pPr>
                              <w:pStyle w:val="FrameContents"/>
                            </w:pPr>
                            <w:r>
                              <w:rPr>
                                <w:rFonts w:ascii="Monotype Corsiva" w:hAnsi="Monotype Corsiva"/>
                                <w:b/>
                                <w:sz w:val="96"/>
                                <w:szCs w:val="96"/>
                              </w:rPr>
                              <w:t>May-Day Event</w:t>
                            </w:r>
                          </w:p>
                        </w:txbxContent>
                      </wps:txbx>
                      <wps:bodyPr>
                        <a:noAutofit/>
                      </wps:bodyPr>
                    </wps:wsp>
                  </a:graphicData>
                </a:graphic>
              </wp:anchor>
            </w:drawing>
          </mc:Choice>
          <mc:Fallback>
            <w:pict>
              <v:rect id="shape_0" ID="Text Box 5" stroked="f" style="position:absolute;margin-left:219.7pt;margin-top:114.5pt;width:308.55pt;height:69.35pt" wp14:anchorId="1D40E2BB">
                <w10:wrap type="square"/>
                <v:fill o:detectmouseclick="t" on="false"/>
                <v:stroke color="#3465a4" weight="6480" joinstyle="round" endcap="flat"/>
                <v:textbox>
                  <w:txbxContent>
                    <w:p>
                      <w:pPr>
                        <w:pStyle w:val="FrameContents"/>
                        <w:rPr/>
                      </w:pPr>
                      <w:r>
                        <w:rPr>
                          <w:rFonts w:ascii="Monotype Corsiva" w:hAnsi="Monotype Corsiva"/>
                          <w:b/>
                          <w:sz w:val="96"/>
                          <w:szCs w:val="96"/>
                        </w:rPr>
                        <w:t>May-Day Event</w:t>
                      </w:r>
                    </w:p>
                  </w:txbxContent>
                </v:textbox>
              </v:rect>
            </w:pict>
          </mc:Fallback>
        </mc:AlternateContent>
      </w:r>
      <w:r>
        <w:rPr>
          <w:noProof/>
        </w:rPr>
        <mc:AlternateContent>
          <mc:Choice Requires="wps">
            <w:drawing>
              <wp:anchor distT="0" distB="0" distL="114300" distR="114300" simplePos="0" relativeHeight="5" behindDoc="0" locked="0" layoutInCell="1" allowOverlap="1" wp14:anchorId="2B5670F1" wp14:editId="2E3795EF">
                <wp:simplePos x="0" y="0"/>
                <wp:positionH relativeFrom="column">
                  <wp:posOffset>379095</wp:posOffset>
                </wp:positionH>
                <wp:positionV relativeFrom="paragraph">
                  <wp:posOffset>2599055</wp:posOffset>
                </wp:positionV>
                <wp:extent cx="5954395" cy="6452870"/>
                <wp:effectExtent l="0" t="0" r="0" b="0"/>
                <wp:wrapSquare wrapText="bothSides"/>
                <wp:docPr id="10" name="Text Box 3"/>
                <wp:cNvGraphicFramePr/>
                <a:graphic xmlns:a="http://schemas.openxmlformats.org/drawingml/2006/main">
                  <a:graphicData uri="http://schemas.microsoft.com/office/word/2010/wordprocessingShape">
                    <wps:wsp>
                      <wps:cNvSpPr/>
                      <wps:spPr>
                        <a:xfrm>
                          <a:off x="0" y="0"/>
                          <a:ext cx="5953680" cy="6452280"/>
                        </a:xfrm>
                        <a:prstGeom prst="rect">
                          <a:avLst/>
                        </a:prstGeom>
                        <a:noFill/>
                        <a:ln w="6480">
                          <a:noFill/>
                        </a:ln>
                      </wps:spPr>
                      <wps:style>
                        <a:lnRef idx="0">
                          <a:scrgbClr r="0" g="0" b="0"/>
                        </a:lnRef>
                        <a:fillRef idx="0">
                          <a:scrgbClr r="0" g="0" b="0"/>
                        </a:fillRef>
                        <a:effectRef idx="0">
                          <a:scrgbClr r="0" g="0" b="0"/>
                        </a:effectRef>
                        <a:fontRef idx="minor"/>
                      </wps:style>
                      <wps:txbx>
                        <w:txbxContent>
                          <w:p w14:paraId="517CFE1B" w14:textId="77777777" w:rsidR="006F0D54" w:rsidRDefault="006F0D54">
                            <w:pPr>
                              <w:pStyle w:val="FrameContents"/>
                              <w:rPr>
                                <w:rFonts w:cstheme="minorHAnsi"/>
                                <w:sz w:val="28"/>
                                <w:szCs w:val="28"/>
                              </w:rPr>
                            </w:pPr>
                          </w:p>
                          <w:p w14:paraId="432D2F65" w14:textId="77777777" w:rsidR="006F0D54" w:rsidRDefault="006F0D54">
                            <w:pPr>
                              <w:pStyle w:val="FrameContents"/>
                              <w:rPr>
                                <w:rFonts w:cstheme="minorHAnsi"/>
                                <w:sz w:val="28"/>
                                <w:szCs w:val="28"/>
                              </w:rPr>
                            </w:pPr>
                          </w:p>
                          <w:p w14:paraId="37800A83" w14:textId="77777777" w:rsidR="006F0D54" w:rsidRDefault="005B3F66">
                            <w:pPr>
                              <w:pStyle w:val="FrameContents"/>
                              <w:rPr>
                                <w:rFonts w:cstheme="minorHAnsi"/>
                                <w:sz w:val="28"/>
                                <w:szCs w:val="28"/>
                                <w:u w:val="single"/>
                              </w:rPr>
                            </w:pPr>
                            <w:r>
                              <w:rPr>
                                <w:rFonts w:cstheme="minorHAnsi"/>
                                <w:sz w:val="28"/>
                                <w:szCs w:val="28"/>
                                <w:u w:val="single"/>
                              </w:rPr>
                              <w:t>Decision</w:t>
                            </w:r>
                          </w:p>
                          <w:p w14:paraId="46200EBE" w14:textId="77777777" w:rsidR="006F0D54" w:rsidRDefault="006F0D54">
                            <w:pPr>
                              <w:pStyle w:val="FrameContents"/>
                              <w:rPr>
                                <w:rFonts w:cstheme="minorHAnsi"/>
                                <w:sz w:val="28"/>
                                <w:szCs w:val="28"/>
                              </w:rPr>
                            </w:pPr>
                          </w:p>
                          <w:p w14:paraId="56E26FFB" w14:textId="77777777" w:rsidR="006F0D54" w:rsidRDefault="005B3F66">
                            <w:pPr>
                              <w:pStyle w:val="FrameContents"/>
                              <w:rPr>
                                <w:rFonts w:cstheme="minorHAnsi"/>
                                <w:sz w:val="26"/>
                                <w:szCs w:val="26"/>
                              </w:rPr>
                            </w:pPr>
                            <w:r>
                              <w:rPr>
                                <w:rFonts w:cstheme="minorHAnsi"/>
                                <w:sz w:val="26"/>
                                <w:szCs w:val="26"/>
                              </w:rPr>
                              <w:t>A unanimous decision was made not to go ahead with a Well Dressing event in 2022.  This is essentially due to the lac</w:t>
                            </w:r>
                            <w:r>
                              <w:rPr>
                                <w:rFonts w:cstheme="minorHAnsi"/>
                                <w:sz w:val="26"/>
                                <w:szCs w:val="26"/>
                              </w:rPr>
                              <w:t>k of general assistance offered but also focussing on the huge challenge it would be to make this event happen with only the existing small team of volunteer committee members who in the main, have not previously been involved in the designing and producin</w:t>
                            </w:r>
                            <w:r>
                              <w:rPr>
                                <w:rFonts w:cstheme="minorHAnsi"/>
                                <w:sz w:val="26"/>
                                <w:szCs w:val="26"/>
                              </w:rPr>
                              <w:t>g of complicated well boards.</w:t>
                            </w:r>
                          </w:p>
                          <w:p w14:paraId="47EECBAC" w14:textId="77777777" w:rsidR="006F0D54" w:rsidRDefault="006F0D54">
                            <w:pPr>
                              <w:pStyle w:val="FrameContents"/>
                              <w:rPr>
                                <w:rFonts w:cstheme="minorHAnsi"/>
                                <w:sz w:val="26"/>
                                <w:szCs w:val="26"/>
                              </w:rPr>
                            </w:pPr>
                          </w:p>
                          <w:p w14:paraId="2F085702" w14:textId="77777777" w:rsidR="006F0D54" w:rsidRDefault="005B3F66">
                            <w:pPr>
                              <w:pStyle w:val="FrameContents"/>
                              <w:rPr>
                                <w:rFonts w:cstheme="minorHAnsi"/>
                                <w:sz w:val="26"/>
                                <w:szCs w:val="26"/>
                              </w:rPr>
                            </w:pPr>
                            <w:r>
                              <w:rPr>
                                <w:rFonts w:cstheme="minorHAnsi"/>
                                <w:sz w:val="26"/>
                                <w:szCs w:val="26"/>
                              </w:rPr>
                              <w:t>A message to inform residents of this decision and to give thanks to those who offered their time will go out in the Newborough News and on the village website shortly. It is hoped that next year, with more time to plan and p</w:t>
                            </w:r>
                            <w:r>
                              <w:rPr>
                                <w:rFonts w:cstheme="minorHAnsi"/>
                                <w:sz w:val="26"/>
                                <w:szCs w:val="26"/>
                              </w:rPr>
                              <w:t xml:space="preserve">ossibly more certainty over Covid, that a Well Dressing event may go ahead. </w:t>
                            </w:r>
                          </w:p>
                          <w:p w14:paraId="6DFEB32D" w14:textId="77777777" w:rsidR="006F0D54" w:rsidRDefault="006F0D54">
                            <w:pPr>
                              <w:pStyle w:val="FrameContents"/>
                              <w:rPr>
                                <w:rFonts w:cstheme="minorHAnsi"/>
                                <w:sz w:val="26"/>
                                <w:szCs w:val="26"/>
                              </w:rPr>
                            </w:pPr>
                          </w:p>
                          <w:p w14:paraId="5F2CC22D" w14:textId="77777777" w:rsidR="006F0D54" w:rsidRDefault="005B3F66">
                            <w:pPr>
                              <w:pStyle w:val="NormalWeb"/>
                              <w:spacing w:beforeAutospacing="0" w:afterAutospacing="0"/>
                              <w:rPr>
                                <w:rFonts w:asciiTheme="minorHAnsi" w:hAnsiTheme="minorHAnsi" w:cstheme="minorHAnsi"/>
                                <w:color w:val="000000"/>
                                <w:sz w:val="26"/>
                                <w:szCs w:val="26"/>
                              </w:rPr>
                            </w:pPr>
                            <w:r>
                              <w:rPr>
                                <w:rFonts w:asciiTheme="minorHAnsi" w:hAnsiTheme="minorHAnsi" w:cstheme="minorHAnsi"/>
                                <w:color w:val="000000"/>
                                <w:sz w:val="26"/>
                                <w:szCs w:val="26"/>
                              </w:rPr>
                              <w:t>We propose the Parish Council send the following communication to Bethan for inclusion in Newborough News and publish it on the Village Website.  The Parish Council may wish to a</w:t>
                            </w:r>
                            <w:r>
                              <w:rPr>
                                <w:rFonts w:asciiTheme="minorHAnsi" w:hAnsiTheme="minorHAnsi" w:cstheme="minorHAnsi"/>
                                <w:color w:val="000000"/>
                                <w:sz w:val="26"/>
                                <w:szCs w:val="26"/>
                              </w:rPr>
                              <w:t>mend this communication to mention the Jubilee event.</w:t>
                            </w:r>
                          </w:p>
                          <w:p w14:paraId="532229DD" w14:textId="77777777" w:rsidR="006F0D54" w:rsidRDefault="006F0D54">
                            <w:pPr>
                              <w:pStyle w:val="NormalWeb"/>
                              <w:spacing w:beforeAutospacing="0" w:afterAutospacing="0"/>
                              <w:rPr>
                                <w:rFonts w:ascii="Helvetica" w:hAnsi="Helvetica"/>
                                <w:color w:val="000000"/>
                                <w:sz w:val="18"/>
                                <w:szCs w:val="18"/>
                              </w:rPr>
                            </w:pPr>
                          </w:p>
                          <w:p w14:paraId="60ACE43E" w14:textId="77777777" w:rsidR="006F0D54" w:rsidRDefault="005B3F66">
                            <w:pPr>
                              <w:pStyle w:val="NormalWeb"/>
                              <w:spacing w:beforeAutospacing="0" w:afterAutospacing="0"/>
                              <w:rPr>
                                <w:rFonts w:ascii="Helvetica" w:hAnsi="Helvetica"/>
                                <w:color w:val="000000"/>
                                <w:sz w:val="20"/>
                                <w:szCs w:val="20"/>
                              </w:rPr>
                            </w:pPr>
                            <w:r>
                              <w:rPr>
                                <w:rFonts w:ascii="Helvetica" w:hAnsi="Helvetica"/>
                                <w:i/>
                                <w:iCs/>
                                <w:color w:val="000000"/>
                                <w:sz w:val="20"/>
                                <w:szCs w:val="20"/>
                              </w:rPr>
                              <w:t>We'd like to express our sincere thanks to everybody who did respond to our request for help, however unfortunately we simply did not get enough offers of help to enable us to go ahead with Well Dressi</w:t>
                            </w:r>
                            <w:r>
                              <w:rPr>
                                <w:rFonts w:ascii="Helvetica" w:hAnsi="Helvetica"/>
                                <w:i/>
                                <w:iCs/>
                                <w:color w:val="000000"/>
                                <w:sz w:val="20"/>
                                <w:szCs w:val="20"/>
                              </w:rPr>
                              <w:t>ng in 2022. Hopefully we will be able to try again for a return of Newborough Well Dressings in 2023.</w:t>
                            </w:r>
                          </w:p>
                          <w:p w14:paraId="63BCFA02" w14:textId="77777777" w:rsidR="006F0D54" w:rsidRDefault="006F0D54">
                            <w:pPr>
                              <w:pStyle w:val="NormalWeb"/>
                              <w:spacing w:beforeAutospacing="0" w:afterAutospacing="0"/>
                              <w:rPr>
                                <w:rFonts w:ascii="Helvetica" w:hAnsi="Helvetica"/>
                                <w:color w:val="000000"/>
                                <w:sz w:val="20"/>
                                <w:szCs w:val="20"/>
                              </w:rPr>
                            </w:pPr>
                          </w:p>
                          <w:p w14:paraId="63D0169C" w14:textId="77777777" w:rsidR="006F0D54" w:rsidRDefault="005B3F66">
                            <w:pPr>
                              <w:pStyle w:val="NormalWeb"/>
                              <w:spacing w:beforeAutospacing="0" w:afterAutospacing="0"/>
                              <w:rPr>
                                <w:rFonts w:ascii="Helvetica" w:hAnsi="Helvetica"/>
                                <w:color w:val="000000"/>
                                <w:sz w:val="20"/>
                                <w:szCs w:val="20"/>
                              </w:rPr>
                            </w:pPr>
                            <w:r>
                              <w:rPr>
                                <w:rFonts w:ascii="Helvetica" w:hAnsi="Helvetica"/>
                                <w:i/>
                                <w:iCs/>
                                <w:color w:val="000000"/>
                                <w:sz w:val="20"/>
                                <w:szCs w:val="20"/>
                              </w:rPr>
                              <w:t>Newborough Well Dressing Committee</w:t>
                            </w:r>
                          </w:p>
                          <w:p w14:paraId="4100507D" w14:textId="77777777" w:rsidR="006F0D54" w:rsidRDefault="006F0D54">
                            <w:pPr>
                              <w:pStyle w:val="FrameContents"/>
                              <w:spacing w:before="280" w:after="280"/>
                              <w:rPr>
                                <w:rFonts w:cstheme="minorHAnsi"/>
                              </w:rPr>
                            </w:pPr>
                          </w:p>
                          <w:p w14:paraId="441CA1E1" w14:textId="77777777" w:rsidR="006F0D54" w:rsidRDefault="006F0D54">
                            <w:pPr>
                              <w:pStyle w:val="FrameContents"/>
                              <w:spacing w:before="280" w:after="280"/>
                              <w:rPr>
                                <w:rFonts w:cstheme="minorHAnsi"/>
                                <w:sz w:val="28"/>
                                <w:szCs w:val="28"/>
                              </w:rPr>
                            </w:pPr>
                          </w:p>
                          <w:p w14:paraId="197AFFBF" w14:textId="77777777" w:rsidR="006F0D54" w:rsidRDefault="005B3F66">
                            <w:pPr>
                              <w:pStyle w:val="FrameContents"/>
                              <w:spacing w:before="280" w:after="280"/>
                              <w:rPr>
                                <w:rFonts w:cstheme="minorHAnsi"/>
                                <w:sz w:val="26"/>
                                <w:szCs w:val="26"/>
                              </w:rPr>
                            </w:pPr>
                            <w:r>
                              <w:rPr>
                                <w:rFonts w:cstheme="minorHAnsi"/>
                                <w:sz w:val="26"/>
                                <w:szCs w:val="26"/>
                              </w:rPr>
                              <w:t>No date for next meeting agreed at this stage.</w:t>
                            </w:r>
                          </w:p>
                          <w:p w14:paraId="1EB1EF0C" w14:textId="77777777" w:rsidR="006F0D54" w:rsidRDefault="006F0D54">
                            <w:pPr>
                              <w:pStyle w:val="FrameContents"/>
                              <w:spacing w:before="280" w:after="280"/>
                              <w:rPr>
                                <w:rFonts w:cstheme="minorHAnsi"/>
                                <w:sz w:val="28"/>
                                <w:szCs w:val="28"/>
                              </w:rPr>
                            </w:pPr>
                          </w:p>
                        </w:txbxContent>
                      </wps:txbx>
                      <wps:bodyPr>
                        <a:noAutofit/>
                      </wps:bodyPr>
                    </wps:wsp>
                  </a:graphicData>
                </a:graphic>
              </wp:anchor>
            </w:drawing>
          </mc:Choice>
          <mc:Fallback>
            <w:pict>
              <v:rect id="shape_0" ID="Text Box 3" stroked="f" style="position:absolute;margin-left:29.85pt;margin-top:204.65pt;width:468.75pt;height:508pt" wp14:anchorId="71A9091C">
                <w10:wrap type="square"/>
                <v:fill o:detectmouseclick="t" on="false"/>
                <v:stroke color="#3465a4" weight="6480" joinstyle="round" endcap="flat"/>
                <v:textbox>
                  <w:txbxContent>
                    <w:p>
                      <w:pPr>
                        <w:pStyle w:val="FrameContents"/>
                        <w:rPr>
                          <w:rFonts w:cs="Calibri" w:cstheme="minorHAnsi"/>
                          <w:sz w:val="28"/>
                          <w:szCs w:val="28"/>
                        </w:rPr>
                      </w:pPr>
                      <w:r>
                        <w:rPr>
                          <w:rFonts w:cs="Calibri" w:cstheme="minorHAnsi"/>
                          <w:sz w:val="28"/>
                          <w:szCs w:val="28"/>
                        </w:rPr>
                      </w:r>
                    </w:p>
                    <w:p>
                      <w:pPr>
                        <w:pStyle w:val="FrameContents"/>
                        <w:rPr>
                          <w:rFonts w:cs="Calibri" w:cstheme="minorHAnsi"/>
                          <w:sz w:val="28"/>
                          <w:szCs w:val="28"/>
                        </w:rPr>
                      </w:pPr>
                      <w:r>
                        <w:rPr>
                          <w:rFonts w:cs="Calibri" w:cstheme="minorHAnsi"/>
                          <w:sz w:val="28"/>
                          <w:szCs w:val="28"/>
                        </w:rPr>
                      </w:r>
                    </w:p>
                    <w:p>
                      <w:pPr>
                        <w:pStyle w:val="FrameContents"/>
                        <w:rPr>
                          <w:rFonts w:cs="Calibri" w:cstheme="minorHAnsi"/>
                          <w:sz w:val="28"/>
                          <w:szCs w:val="28"/>
                          <w:u w:val="single"/>
                        </w:rPr>
                      </w:pPr>
                      <w:r>
                        <w:rPr>
                          <w:rFonts w:cs="Calibri" w:cstheme="minorHAnsi"/>
                          <w:sz w:val="28"/>
                          <w:szCs w:val="28"/>
                          <w:u w:val="single"/>
                        </w:rPr>
                        <w:t>Decision</w:t>
                      </w:r>
                    </w:p>
                    <w:p>
                      <w:pPr>
                        <w:pStyle w:val="FrameContents"/>
                        <w:rPr>
                          <w:rFonts w:cs="Calibri" w:cstheme="minorHAnsi"/>
                          <w:sz w:val="28"/>
                          <w:szCs w:val="28"/>
                        </w:rPr>
                      </w:pPr>
                      <w:r>
                        <w:rPr>
                          <w:rFonts w:cs="Calibri" w:cstheme="minorHAnsi"/>
                          <w:sz w:val="28"/>
                          <w:szCs w:val="28"/>
                        </w:rPr>
                      </w:r>
                    </w:p>
                    <w:p>
                      <w:pPr>
                        <w:pStyle w:val="FrameContents"/>
                        <w:rPr>
                          <w:rFonts w:cs="Calibri" w:cstheme="minorHAnsi"/>
                          <w:sz w:val="26"/>
                          <w:szCs w:val="26"/>
                        </w:rPr>
                      </w:pPr>
                      <w:r>
                        <w:rPr>
                          <w:rFonts w:cs="Calibri" w:cstheme="minorHAnsi"/>
                          <w:sz w:val="26"/>
                          <w:szCs w:val="26"/>
                        </w:rPr>
                        <w:t>A unanimous decision was made not to go ahead with a Well Dressing event in 2022.  This is essentially due to the lack of general assistance offered but also focussing on the huge challenge it would be to make this event happen with only the existing small team of volunteer committee members who in the main, have not previously been involved in the designing and producing of complicated well boards.</w:t>
                      </w:r>
                    </w:p>
                    <w:p>
                      <w:pPr>
                        <w:pStyle w:val="FrameContents"/>
                        <w:rPr>
                          <w:rFonts w:cs="Calibri" w:cstheme="minorHAnsi"/>
                          <w:sz w:val="26"/>
                          <w:szCs w:val="26"/>
                        </w:rPr>
                      </w:pPr>
                      <w:r>
                        <w:rPr>
                          <w:rFonts w:cs="Calibri" w:cstheme="minorHAnsi"/>
                          <w:sz w:val="26"/>
                          <w:szCs w:val="26"/>
                        </w:rPr>
                      </w:r>
                    </w:p>
                    <w:p>
                      <w:pPr>
                        <w:pStyle w:val="FrameContents"/>
                        <w:rPr>
                          <w:rFonts w:cs="Calibri" w:cstheme="minorHAnsi"/>
                          <w:sz w:val="26"/>
                          <w:szCs w:val="26"/>
                        </w:rPr>
                      </w:pPr>
                      <w:r>
                        <w:rPr>
                          <w:rFonts w:cs="Calibri" w:cstheme="minorHAnsi"/>
                          <w:sz w:val="26"/>
                          <w:szCs w:val="26"/>
                        </w:rPr>
                        <w:t xml:space="preserve">A message to inform residents of this decision and to give thanks to those who offered their time will go out in the Newborough News and on the village website shortly. It is hoped that next year, with more time to plan and possibly more certainty over Covid, that a Well Dressing event may go ahead. </w:t>
                      </w:r>
                    </w:p>
                    <w:p>
                      <w:pPr>
                        <w:pStyle w:val="FrameContents"/>
                        <w:rPr>
                          <w:rFonts w:cs="Calibri" w:cstheme="minorHAnsi"/>
                          <w:sz w:val="26"/>
                          <w:szCs w:val="26"/>
                        </w:rPr>
                      </w:pPr>
                      <w:r>
                        <w:rPr>
                          <w:rFonts w:cs="Calibri" w:cstheme="minorHAnsi"/>
                          <w:sz w:val="26"/>
                          <w:szCs w:val="26"/>
                        </w:rPr>
                      </w:r>
                    </w:p>
                    <w:p>
                      <w:pPr>
                        <w:pStyle w:val="NormalWeb"/>
                        <w:spacing w:beforeAutospacing="0" w:before="0" w:afterAutospacing="0" w:after="0"/>
                        <w:rPr>
                          <w:rFonts w:ascii="Calibri" w:hAnsi="Calibri" w:cs="Calibri" w:asciiTheme="minorHAnsi" w:cstheme="minorHAnsi" w:hAnsiTheme="minorHAnsi"/>
                          <w:color w:val="000000"/>
                          <w:sz w:val="26"/>
                          <w:szCs w:val="26"/>
                        </w:rPr>
                      </w:pPr>
                      <w:r>
                        <w:rPr>
                          <w:rFonts w:cs="Calibri" w:ascii="Calibri" w:hAnsi="Calibri" w:asciiTheme="minorHAnsi" w:cstheme="minorHAnsi" w:hAnsiTheme="minorHAnsi"/>
                          <w:color w:val="000000"/>
                          <w:sz w:val="26"/>
                          <w:szCs w:val="26"/>
                        </w:rPr>
                        <w:t>We propose the Parish Council send the following communication to Bethan for inclusion in Newborough News and publish it on the Village Website.  The Parish Council may wish to amend this communication to mention the Jubilee event.</w:t>
                      </w:r>
                    </w:p>
                    <w:p>
                      <w:pPr>
                        <w:pStyle w:val="NormalWeb"/>
                        <w:spacing w:beforeAutospacing="0" w:before="0" w:afterAutospacing="0" w:after="0"/>
                        <w:rPr>
                          <w:rFonts w:ascii="Helvetica" w:hAnsi="Helvetica"/>
                          <w:color w:val="000000"/>
                          <w:sz w:val="18"/>
                          <w:szCs w:val="18"/>
                        </w:rPr>
                      </w:pPr>
                      <w:r>
                        <w:rPr>
                          <w:rFonts w:ascii="Helvetica" w:hAnsi="Helvetica"/>
                          <w:color w:val="000000"/>
                          <w:sz w:val="18"/>
                          <w:szCs w:val="18"/>
                        </w:rPr>
                      </w:r>
                    </w:p>
                    <w:p>
                      <w:pPr>
                        <w:pStyle w:val="NormalWeb"/>
                        <w:spacing w:beforeAutospacing="0" w:before="0" w:afterAutospacing="0" w:after="0"/>
                        <w:rPr>
                          <w:rFonts w:ascii="Helvetica" w:hAnsi="Helvetica"/>
                          <w:color w:val="000000"/>
                          <w:sz w:val="20"/>
                          <w:szCs w:val="20"/>
                        </w:rPr>
                      </w:pPr>
                      <w:r>
                        <w:rPr>
                          <w:rFonts w:ascii="Helvetica" w:hAnsi="Helvetica"/>
                          <w:i/>
                          <w:iCs/>
                          <w:color w:val="000000"/>
                          <w:sz w:val="20"/>
                          <w:szCs w:val="20"/>
                        </w:rPr>
                        <w:t>We'd like to express our sincere thanks to everybody who did respond to our request for help, however unfortunately we simply did not get enough offers of help to enable us to go ahead with Well Dressing in 2022. Hopefully we will be able to try again for a return of Newborough Well Dressings in 2023.</w:t>
                      </w:r>
                    </w:p>
                    <w:p>
                      <w:pPr>
                        <w:pStyle w:val="NormalWeb"/>
                        <w:spacing w:beforeAutospacing="0" w:before="0" w:afterAutospacing="0" w:after="0"/>
                        <w:rPr>
                          <w:rFonts w:ascii="Helvetica" w:hAnsi="Helvetica"/>
                          <w:color w:val="000000"/>
                          <w:sz w:val="20"/>
                          <w:szCs w:val="20"/>
                        </w:rPr>
                      </w:pPr>
                      <w:r>
                        <w:rPr>
                          <w:rFonts w:ascii="Helvetica" w:hAnsi="Helvetica"/>
                          <w:color w:val="000000"/>
                          <w:sz w:val="20"/>
                          <w:szCs w:val="20"/>
                        </w:rPr>
                      </w:r>
                    </w:p>
                    <w:p>
                      <w:pPr>
                        <w:pStyle w:val="NormalWeb"/>
                        <w:spacing w:beforeAutospacing="0" w:before="0" w:afterAutospacing="0" w:after="0"/>
                        <w:rPr>
                          <w:rFonts w:ascii="Helvetica" w:hAnsi="Helvetica"/>
                          <w:color w:val="000000"/>
                          <w:sz w:val="20"/>
                          <w:szCs w:val="20"/>
                        </w:rPr>
                      </w:pPr>
                      <w:r>
                        <w:rPr>
                          <w:rFonts w:ascii="Helvetica" w:hAnsi="Helvetica"/>
                          <w:i/>
                          <w:iCs/>
                          <w:color w:val="000000"/>
                          <w:sz w:val="20"/>
                          <w:szCs w:val="20"/>
                        </w:rPr>
                        <w:t>Newborough Well Dressing Committee</w:t>
                      </w:r>
                    </w:p>
                    <w:p>
                      <w:pPr>
                        <w:pStyle w:val="FrameContents"/>
                        <w:spacing w:before="280" w:after="280"/>
                        <w:rPr>
                          <w:rFonts w:cs="Calibri" w:cstheme="minorHAnsi"/>
                        </w:rPr>
                      </w:pPr>
                      <w:r>
                        <w:rPr>
                          <w:rFonts w:cs="Calibri" w:cstheme="minorHAnsi"/>
                        </w:rPr>
                      </w:r>
                    </w:p>
                    <w:p>
                      <w:pPr>
                        <w:pStyle w:val="FrameContents"/>
                        <w:spacing w:before="280" w:after="280"/>
                        <w:rPr>
                          <w:rFonts w:cs="Calibri" w:cstheme="minorHAnsi"/>
                          <w:sz w:val="28"/>
                          <w:szCs w:val="28"/>
                        </w:rPr>
                      </w:pPr>
                      <w:r>
                        <w:rPr>
                          <w:rFonts w:cs="Calibri" w:cstheme="minorHAnsi"/>
                          <w:sz w:val="28"/>
                          <w:szCs w:val="28"/>
                        </w:rPr>
                      </w:r>
                    </w:p>
                    <w:p>
                      <w:pPr>
                        <w:pStyle w:val="FrameContents"/>
                        <w:spacing w:before="280" w:after="280"/>
                        <w:rPr>
                          <w:rFonts w:cs="Calibri" w:cstheme="minorHAnsi"/>
                          <w:sz w:val="26"/>
                          <w:szCs w:val="26"/>
                        </w:rPr>
                      </w:pPr>
                      <w:r>
                        <w:rPr>
                          <w:rFonts w:cs="Calibri" w:cstheme="minorHAnsi"/>
                          <w:sz w:val="26"/>
                          <w:szCs w:val="26"/>
                        </w:rPr>
                        <w:t>No date for next meeting agreed at this stage.</w:t>
                      </w:r>
                    </w:p>
                    <w:p>
                      <w:pPr>
                        <w:pStyle w:val="FrameContents"/>
                        <w:spacing w:before="280" w:after="280"/>
                        <w:rPr>
                          <w:rFonts w:cs="Calibri" w:cstheme="minorHAnsi"/>
                          <w:sz w:val="28"/>
                          <w:szCs w:val="28"/>
                        </w:rPr>
                      </w:pPr>
                      <w:r>
                        <w:rPr/>
                      </w:r>
                    </w:p>
                  </w:txbxContent>
                </v:textbox>
              </v:rect>
            </w:pict>
          </mc:Fallback>
        </mc:AlternateContent>
      </w:r>
      <w:r>
        <w:rPr>
          <w:noProof/>
        </w:rPr>
        <w:drawing>
          <wp:anchor distT="0" distB="0" distL="0" distR="0" simplePos="0" relativeHeight="6" behindDoc="1" locked="0" layoutInCell="1" allowOverlap="1" wp14:anchorId="257FB723" wp14:editId="2FA16DDE">
            <wp:simplePos x="0" y="0"/>
            <wp:positionH relativeFrom="column">
              <wp:posOffset>-336550</wp:posOffset>
            </wp:positionH>
            <wp:positionV relativeFrom="paragraph">
              <wp:posOffset>635</wp:posOffset>
            </wp:positionV>
            <wp:extent cx="7297420" cy="10198735"/>
            <wp:effectExtent l="0" t="0" r="0" b="0"/>
            <wp:wrapNone/>
            <wp:docPr id="1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Text&#10;&#10;Description automatically generated with medium confidence"/>
                    <pic:cNvPicPr>
                      <a:picLocks noChangeAspect="1" noChangeArrowheads="1"/>
                    </pic:cNvPicPr>
                  </pic:nvPicPr>
                  <pic:blipFill>
                    <a:blip r:embed="rId5"/>
                    <a:srcRect l="51743" t="645" r="149" b="210"/>
                    <a:stretch>
                      <a:fillRect/>
                    </a:stretch>
                  </pic:blipFill>
                  <pic:spPr bwMode="auto">
                    <a:xfrm>
                      <a:off x="0" y="0"/>
                      <a:ext cx="7297420" cy="10198735"/>
                    </a:xfrm>
                    <a:prstGeom prst="rect">
                      <a:avLst/>
                    </a:prstGeom>
                  </pic:spPr>
                </pic:pic>
              </a:graphicData>
            </a:graphic>
          </wp:anchor>
        </w:drawing>
      </w:r>
    </w:p>
    <w:sectPr w:rsidR="006F0D54">
      <w:pgSz w:w="11906" w:h="16838"/>
      <w:pgMar w:top="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AppleSystemUIFontBold">
    <w:altName w:val="Calibri"/>
    <w:panose1 w:val="020B0604020202020204"/>
    <w:charset w:val="00"/>
    <w:family w:val="roman"/>
    <w:pitch w:val="variable"/>
  </w:font>
  <w:font w:name="AppleSystemUIFont">
    <w:altName w:val="Calibri"/>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4"/>
    <w:rsid w:val="003C1DA8"/>
    <w:rsid w:val="005B3F66"/>
    <w:rsid w:val="006F0D54"/>
    <w:rsid w:val="00BE3EB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48B"/>
  <w15:docId w15:val="{E28916BF-C900-2A4A-ABB8-2597EDB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
    <w:name w:val="Default"/>
    <w:qFormat/>
    <w:rsid w:val="00505ED3"/>
    <w:rPr>
      <w:rFonts w:ascii="Monotype Corsiva" w:eastAsia="Calibri" w:hAnsi="Monotype Corsiva" w:cs="Monotype Corsiva"/>
      <w:color w:val="000000"/>
    </w:rPr>
  </w:style>
  <w:style w:type="paragraph" w:styleId="ListParagraph">
    <w:name w:val="List Paragraph"/>
    <w:basedOn w:val="Normal"/>
    <w:uiPriority w:val="34"/>
    <w:qFormat/>
    <w:rsid w:val="0078349A"/>
    <w:pPr>
      <w:ind w:left="720"/>
      <w:contextualSpacing/>
    </w:pPr>
  </w:style>
  <w:style w:type="paragraph" w:styleId="NormalWeb">
    <w:name w:val="Normal (Web)"/>
    <w:basedOn w:val="Normal"/>
    <w:uiPriority w:val="99"/>
    <w:semiHidden/>
    <w:unhideWhenUsed/>
    <w:qFormat/>
    <w:rsid w:val="002E16FF"/>
    <w:pPr>
      <w:spacing w:beforeAutospacing="1" w:afterAutospacing="1"/>
    </w:pPr>
    <w:rPr>
      <w:rFonts w:ascii="Times New Roman" w:eastAsia="Times New Roman" w:hAnsi="Times New Roman" w:cs="Times New Roman"/>
      <w:lang w:eastAsia="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F3F6-D5AF-B747-BCAB-7232A386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Turner</dc:creator>
  <dc:description/>
  <cp:lastModifiedBy>Mark Proctor</cp:lastModifiedBy>
  <cp:revision>2</cp:revision>
  <cp:lastPrinted>2021-11-16T16:54:00Z</cp:lastPrinted>
  <dcterms:created xsi:type="dcterms:W3CDTF">2022-01-24T13:36:00Z</dcterms:created>
  <dcterms:modified xsi:type="dcterms:W3CDTF">2022-01-24T13:36:00Z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